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4D" w:rsidRDefault="0003324D" w:rsidP="0003324D">
      <w:pPr>
        <w:spacing w:line="240" w:lineRule="auto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Семенова Ю.А.</w:t>
      </w:r>
    </w:p>
    <w:p w:rsidR="0003324D" w:rsidRDefault="0003324D" w:rsidP="0003324D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 «ЦВР» ГБОУ СОШ №9 г.о. Октябрьск,</w:t>
      </w:r>
    </w:p>
    <w:p w:rsidR="0003324D" w:rsidRDefault="0003324D" w:rsidP="0003324D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педагог дополнительного образования</w:t>
      </w:r>
    </w:p>
    <w:p w:rsidR="0003324D" w:rsidRDefault="0003324D" w:rsidP="0003324D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40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333333"/>
          <w:sz w:val="28"/>
          <w:szCs w:val="20"/>
          <w:shd w:val="clear" w:color="auto" w:fill="FFFFFF"/>
          <w:lang w:eastAsia="ru-RU"/>
        </w:rPr>
        <w:t>yuli-semyonova@yandex.ru</w:t>
      </w:r>
    </w:p>
    <w:p w:rsidR="0003324D" w:rsidRDefault="0003324D" w:rsidP="000332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24D" w:rsidRDefault="0003324D" w:rsidP="000332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Приоритетные принципы организации и проведения конкурсов вокального мастерства как средство выявления и поддержки одаренных детей.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государства является – современный подход к образованию, в том числе и к дополнительному образованию. Сегодня для России чрезвычайно актуальна проблема выявления, развития и поддержки одаренных детей. Дополнительное образование детей имеет большие возможности для развития творческих способностей ребенка, его самоопределения. Целью в этом случае становится создание развивающей образовательной среды, которая обеспечила бы каждому обучающемуся проявить заложенное в нем от природы творческое начало. Практика показывает, что физиологически целесообразное звучание детских голосов вполне достижимо у каждого здорового ребенка. Основное отличие в результатах заключается в том, что у вокально одаренных детей наблюдается более высокий уровень усвоения сложного вокального произведения, обучающиеся обладают гармоническим слухом и склонностью к импровизации. Развитие задатков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одаренности в детях - комплексная задача, которую следует выполнять педагогам дополнительного образования и родителям.  СП «Центр внешкольной работы» ГБОУ СОШ №9 большое значение уделяет выявлению музыкально одаренных детей. Система работы включает в себя следующие компоненты:</w:t>
      </w:r>
    </w:p>
    <w:p w:rsidR="0003324D" w:rsidRDefault="0003324D" w:rsidP="000332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музыкально-одаренных детей;</w:t>
      </w:r>
    </w:p>
    <w:p w:rsidR="0003324D" w:rsidRDefault="0003324D" w:rsidP="000332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вокально певческих навыков на уроках вокала;</w:t>
      </w:r>
    </w:p>
    <w:p w:rsidR="0003324D" w:rsidRDefault="0003324D" w:rsidP="000332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способностей во внеурочной деятельности (конкурсы, фестивали, концерты);</w:t>
      </w:r>
    </w:p>
    <w:p w:rsidR="0003324D" w:rsidRDefault="0003324D" w:rsidP="000332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всестороннего развития одаренных детей.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Музыкальные возможности ребенка чрезвычайно пластичны на разных этапах онтогенеза. Уже в раннем детском возрасте такие малыши особенно чувствительны к звукам, ярко и эмоционально проявляя радость во время звучания его любимой музыки. Если ребенок проявил интерес к музыке в раннем детстве и родители обратили на это внимание, интерес ребенка скорее всего возрастет. В дошкольном и начальном школьном возрасте проявления музыкальной одаренности проявляются в основном в сенсорно-моторном аспекте: дети проявляют тонкий музыкальный слух, улавливают различные градации музыкальных звуков. Изменяясь с возрастом, детские способности нуждаются в непрерывном мониторинге. </w:t>
      </w:r>
      <w:r>
        <w:rPr>
          <w:rFonts w:ascii="Times New Roman" w:hAnsi="Times New Roman" w:cs="Times New Roman"/>
          <w:sz w:val="28"/>
          <w:szCs w:val="28"/>
        </w:rPr>
        <w:t xml:space="preserve">Вокальное мастерство является одним из самых популярных видов дополнительного образования, что помогает выявить больше одарённых детей, используя различные методы выявления и поддержки.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поющих, обучающихся и стремящихся к профессиональному искусству пения миллионы, проблема диагностики вокальной одаренности представляется весьма значительной научно-практической задачей.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средств выявления и поддержки одаренных детей является организация и проведение конкурсов вокального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различного уровня: муниципального, зональные, региональные, федеральные, международные.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задачи конкурса — это оценка профессиональных качеств певческого голоса и вокальной одаренности исполнителя.  Для исполнителя выступление – это концентрация его вокальных способностей, направленная на решение художественных задач, которые он ставит для своего голоса с целью передачи слушателю своих идей и эмоциональных переживаний. 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в этом виде деятельности существуют свои приоритетные принципы: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bookmarkStart w:id="0" w:name="923"/>
      <w:bookmarkEnd w:id="0"/>
      <w:r>
        <w:rPr>
          <w:rFonts w:ascii="Times New Roman" w:hAnsi="Times New Roman" w:cs="Times New Roman"/>
          <w:sz w:val="28"/>
          <w:szCs w:val="28"/>
        </w:rPr>
        <w:t>Основным и главным принципом организации и проведения конкурсов вокального мастерства является принцип демократизма, то есть вокалист сам выбирает себе тот блок музыки, в котором будет выступать (народный, академический или эстрадный вокал). Конечно, данный принцип очень хорош для выявления одаренных детей в той или иной направленности вокального мастерства, можно точно установить, одарён ли ребенок в народном стиле исполнения или в другом. Педагог должен поддерживать, а также направлять певца в «нужную» сторону. Нравиться может одно направления вокала, а успехи и предрасположенность могут быть в другом. В такой ситуации педагог должен проявить определенную настойчивость, не отбив у ребенка желание заниматься вокалом.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дифференциации. Опять же, этот принцип направлен на свободу выбора репертуара, так как учитывает индивидуальные способности ребёнка, его предпочтения. Подбор репертуара – сложная, но очень важная задача, которая стоит перед  педагогом. От того насколько творчески целесообразно и сценически органична она будет осуществлена, оправдана характером и жанром номера во многом зависит успех и развитие творческого потенциала ученика. Безусловно, репертуар исполнителя должен максимально соответствовать вокальным и сценическим возможностям исполнителя.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принцип – принцип системности. Судить конкурсы вокального мастерства приглашают только мастеров своего дела, деятелей культуры и искусств, вокалистов, композиторов, музыкантов, выдающихся преподавателей специализированных (профильных) учебных заведений и прочих эксперты в области инструментального исполнительства и вокала. С целью распространения педагогического опыта, в рамках конкурса, педагогам и исполнителя могут быть предложены прохождение мастер - классов от ведущих педагогов. Это занятие, где мастера делятся профессиональным опытом по принципу «здесь и сейчас», целью которого является ретрансляция педагогического опыта.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один принцип, присутствующий в организации и проведении конкурсов вокального мастерства – принцип поощрения. Выявляя одарённых детей, организаторы и мастера дают им право на дальнейшее развитие, присуждая им заслуженные награды.   Как правило, все участники конкурса получают дипломы за участие в конкурсе. Конкурсанты, набравшие наиболее высокие баллы становятся Лауреатами соответствующих степеней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) в каждой возрастной группе и номинации. По усмотрению жюри, лучшему конкурсанту вручается звание - Гран При. Лучшие руководители (педагоги) также могут быть награждены специальными дипломами и приглашены на следующий этап конкурса в качестве члена жюри. От организаторов фестиваля могут быть присуждены специальные призы (лучший постановочный номер, за артистизм), сертификаты на запись песни в профессиональной студии звукозаписи. 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природосообразности – учёт возрастных и индивидуальных особенностей, задатков, возможностей детей. Именно поэтому конкурсы делят на возрастные группы, учитывая возрастные анатомо-физиологические изменения. Выступающие проходят конкурс рядом со своими сверстниками, а потому имеют примерно равные условия для победы в конкурсе. Примерные возрастные категории: 4-6; 7-9; 10-11; 12-14; 15-18; 19+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критерии оценки вокально – исполнительских навыков:</w:t>
      </w:r>
    </w:p>
    <w:p w:rsidR="0003324D" w:rsidRDefault="0003324D" w:rsidP="00033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вокальное мастерство (чистота интонирования, звукообразование, владение певческим дыханием, дикционная активность);</w:t>
      </w:r>
    </w:p>
    <w:p w:rsidR="0003324D" w:rsidRDefault="0003324D" w:rsidP="000332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образа (имидж исполнителя, певческая харизма, артистизм)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подлинно правдивого музыкально – сценического образа, возможно только при тесной взаимосвязи техники вокального исполнительства и сценической органичности исполнителя.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было указано ранее – выявление и поддержка одарённых детей является одой из самых главных задач современного общества, это сложная, но интересная работа, которая должна вестись родителями и педагогами. Работа по развитию одаренных детей при активном включении их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совместную творческую деятельность будет положительно мотивировать и стимулировать творческую активность одаренных детей.   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вышеупомянутые принципы помогают весьма эффективно выявить и поддержать одаренность детей, что ещё раз доказывает их работоспособность на деле.  </w:t>
      </w: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324D" w:rsidRDefault="0003324D" w:rsidP="0003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3324D" w:rsidRDefault="0003324D" w:rsidP="000332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Амонашвили, Ш. А. Единство цели: пособие для учителя. – М.: Просвещение, 1987.</w:t>
      </w:r>
    </w:p>
    <w:p w:rsidR="0003324D" w:rsidRDefault="0003324D" w:rsidP="000332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Безрукова, В. С. Педагогика: учебное пособие. – Ростов н/Д.: Феникс, 2013.</w:t>
      </w:r>
    </w:p>
    <w:p w:rsidR="0003324D" w:rsidRDefault="0003324D" w:rsidP="000332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Безрукова, В. С. Педагогика. Проективная педагогика. – Екатеринбург: Издательство «Деловая книга», 1996.</w:t>
      </w:r>
    </w:p>
    <w:p w:rsidR="0003324D" w:rsidRDefault="0003324D" w:rsidP="000332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Белозерцев, Е. П. Образование: историко-культурный феномен. Курс лекций. – СПб.: Юрид. центр Пресс, 2004.</w:t>
      </w:r>
    </w:p>
    <w:p w:rsidR="0003324D" w:rsidRDefault="0003324D" w:rsidP="000332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Беспалько, В. П. Слагаемые педагогической технологии. – М.: Педагогика, 1989.</w:t>
      </w:r>
    </w:p>
    <w:p w:rsidR="006B100F" w:rsidRDefault="006B100F">
      <w:bookmarkStart w:id="1" w:name="_GoBack"/>
      <w:bookmarkEnd w:id="1"/>
    </w:p>
    <w:sectPr w:rsidR="006B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6AD"/>
    <w:multiLevelType w:val="hybridMultilevel"/>
    <w:tmpl w:val="224E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86138"/>
    <w:multiLevelType w:val="hybridMultilevel"/>
    <w:tmpl w:val="F2AA1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6"/>
    <w:rsid w:val="0003324D"/>
    <w:rsid w:val="00335866"/>
    <w:rsid w:val="006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669D6-9D04-4BE0-8675-6F97FF3E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2019-06-06T13:03:00Z</dcterms:created>
  <dcterms:modified xsi:type="dcterms:W3CDTF">2019-06-06T13:04:00Z</dcterms:modified>
</cp:coreProperties>
</file>